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2F98C" w14:textId="0E1E159A" w:rsidR="00736936" w:rsidRPr="00DA18BD" w:rsidRDefault="00736936" w:rsidP="0031735A">
      <w:pPr>
        <w:jc w:val="center"/>
        <w:rPr>
          <w:b/>
          <w:bCs/>
          <w:sz w:val="36"/>
          <w:szCs w:val="36"/>
        </w:rPr>
      </w:pPr>
      <w:r w:rsidRPr="00DA18BD">
        <w:rPr>
          <w:b/>
          <w:bCs/>
          <w:sz w:val="36"/>
          <w:szCs w:val="36"/>
        </w:rPr>
        <w:t>Defamation Law or Political Action</w:t>
      </w:r>
      <w:proofErr w:type="gramStart"/>
      <w:r w:rsidRPr="00DA18BD">
        <w:rPr>
          <w:b/>
          <w:bCs/>
          <w:sz w:val="36"/>
          <w:szCs w:val="36"/>
        </w:rPr>
        <w:t>?:</w:t>
      </w:r>
      <w:proofErr w:type="gramEnd"/>
      <w:r w:rsidRPr="00DA18BD">
        <w:rPr>
          <w:b/>
          <w:bCs/>
          <w:sz w:val="36"/>
          <w:szCs w:val="36"/>
        </w:rPr>
        <w:t xml:space="preserve"> Defamation and Civil Society in Australia and England</w:t>
      </w:r>
    </w:p>
    <w:p w14:paraId="0B448ACC" w14:textId="77777777" w:rsidR="00DA18BD" w:rsidRDefault="00DA18BD" w:rsidP="0031735A">
      <w:pPr>
        <w:jc w:val="center"/>
        <w:rPr>
          <w:b/>
          <w:bCs/>
        </w:rPr>
      </w:pPr>
    </w:p>
    <w:p w14:paraId="7E98F70A" w14:textId="74B2DD62" w:rsidR="00FD491A" w:rsidRPr="00DA18BD" w:rsidRDefault="00FD491A" w:rsidP="0031735A">
      <w:pPr>
        <w:jc w:val="center"/>
        <w:rPr>
          <w:b/>
          <w:bCs/>
          <w:sz w:val="28"/>
          <w:szCs w:val="28"/>
        </w:rPr>
      </w:pPr>
      <w:r w:rsidRPr="00DA18BD">
        <w:rPr>
          <w:b/>
          <w:bCs/>
          <w:sz w:val="28"/>
          <w:szCs w:val="28"/>
        </w:rPr>
        <w:t xml:space="preserve">Wednesday </w:t>
      </w:r>
      <w:r w:rsidR="00E473CE" w:rsidRPr="00DA18BD">
        <w:rPr>
          <w:b/>
          <w:bCs/>
          <w:sz w:val="28"/>
          <w:szCs w:val="28"/>
        </w:rPr>
        <w:t>2</w:t>
      </w:r>
      <w:r w:rsidRPr="00DA18BD">
        <w:rPr>
          <w:b/>
          <w:bCs/>
          <w:sz w:val="28"/>
          <w:szCs w:val="28"/>
        </w:rPr>
        <w:t>6 June 202</w:t>
      </w:r>
      <w:r w:rsidR="00554673">
        <w:rPr>
          <w:b/>
          <w:bCs/>
          <w:sz w:val="28"/>
          <w:szCs w:val="28"/>
        </w:rPr>
        <w:t>4</w:t>
      </w:r>
      <w:r w:rsidR="00E473CE" w:rsidRPr="00DA18BD">
        <w:rPr>
          <w:b/>
          <w:bCs/>
          <w:sz w:val="28"/>
          <w:szCs w:val="28"/>
        </w:rPr>
        <w:t>, 1 -6.30pm</w:t>
      </w:r>
    </w:p>
    <w:p w14:paraId="69EE8DB1" w14:textId="3E913627" w:rsidR="00FD491A" w:rsidRPr="00DA18BD" w:rsidRDefault="00E473CE" w:rsidP="0031735A">
      <w:pPr>
        <w:jc w:val="center"/>
        <w:rPr>
          <w:b/>
          <w:bCs/>
          <w:sz w:val="24"/>
          <w:szCs w:val="24"/>
        </w:rPr>
      </w:pPr>
      <w:r w:rsidRPr="00DA18BD">
        <w:rPr>
          <w:b/>
          <w:bCs/>
          <w:sz w:val="24"/>
          <w:szCs w:val="24"/>
        </w:rPr>
        <w:t>An</w:t>
      </w:r>
      <w:r w:rsidR="00DA18BD">
        <w:rPr>
          <w:b/>
          <w:bCs/>
          <w:sz w:val="24"/>
          <w:szCs w:val="24"/>
        </w:rPr>
        <w:t>t</w:t>
      </w:r>
      <w:r w:rsidRPr="00DA18BD">
        <w:rPr>
          <w:b/>
          <w:bCs/>
          <w:sz w:val="24"/>
          <w:szCs w:val="24"/>
        </w:rPr>
        <w:t>e Room</w:t>
      </w:r>
      <w:r w:rsidR="00280A93" w:rsidRPr="00DA18BD">
        <w:rPr>
          <w:b/>
          <w:bCs/>
          <w:sz w:val="24"/>
          <w:szCs w:val="24"/>
        </w:rPr>
        <w:t>, Somerset House East Wing</w:t>
      </w:r>
      <w:r w:rsidRPr="00DA18BD">
        <w:rPr>
          <w:b/>
          <w:bCs/>
          <w:sz w:val="24"/>
          <w:szCs w:val="24"/>
        </w:rPr>
        <w:t>, Dickson Poon School of Law</w:t>
      </w:r>
    </w:p>
    <w:p w14:paraId="67FECC43" w14:textId="7E944DB6" w:rsidR="00E473CE" w:rsidRPr="00DA18BD" w:rsidRDefault="00E473CE" w:rsidP="0031735A">
      <w:pPr>
        <w:jc w:val="center"/>
        <w:rPr>
          <w:b/>
          <w:bCs/>
          <w:sz w:val="24"/>
          <w:szCs w:val="24"/>
        </w:rPr>
      </w:pPr>
      <w:r w:rsidRPr="00DA18BD">
        <w:rPr>
          <w:b/>
          <w:bCs/>
          <w:sz w:val="24"/>
          <w:szCs w:val="24"/>
        </w:rPr>
        <w:t>The Strand, London</w:t>
      </w:r>
    </w:p>
    <w:p w14:paraId="70B7A282" w14:textId="77777777" w:rsidR="00062D54" w:rsidRDefault="00062D54" w:rsidP="0031735A">
      <w:pPr>
        <w:jc w:val="center"/>
        <w:rPr>
          <w:b/>
          <w:bCs/>
        </w:rPr>
      </w:pPr>
    </w:p>
    <w:p w14:paraId="4304D295" w14:textId="77777777" w:rsidR="006B51BB" w:rsidRDefault="00AE7524" w:rsidP="0031735A">
      <w:pPr>
        <w:jc w:val="center"/>
      </w:pPr>
      <w:bookmarkStart w:id="0" w:name="_GoBack"/>
      <w:r w:rsidRPr="00AE7524">
        <w:rPr>
          <w:b/>
          <w:bCs/>
          <w:noProof/>
          <w:lang w:val="en-AU" w:eastAsia="en-AU"/>
        </w:rPr>
        <w:drawing>
          <wp:inline distT="0" distB="0" distL="0" distR="0" wp14:anchorId="70D70E00" wp14:editId="5498BAA5">
            <wp:extent cx="4152776" cy="6086475"/>
            <wp:effectExtent l="0" t="0" r="635" b="0"/>
            <wp:docPr id="1338081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61436" cy="6099168"/>
                    </a:xfrm>
                    <a:prstGeom prst="rect">
                      <a:avLst/>
                    </a:prstGeom>
                    <a:noFill/>
                    <a:ln>
                      <a:noFill/>
                    </a:ln>
                  </pic:spPr>
                </pic:pic>
              </a:graphicData>
            </a:graphic>
          </wp:inline>
        </w:drawing>
      </w:r>
      <w:r w:rsidR="006B51BB" w:rsidRPr="006B51BB">
        <w:t xml:space="preserve"> </w:t>
      </w:r>
    </w:p>
    <w:bookmarkEnd w:id="0"/>
    <w:p w14:paraId="3989A7FC" w14:textId="0EED5C91" w:rsidR="00062D54" w:rsidRPr="0031735A" w:rsidRDefault="006B51BB" w:rsidP="0031735A">
      <w:pPr>
        <w:jc w:val="center"/>
        <w:rPr>
          <w:b/>
          <w:bCs/>
        </w:rPr>
      </w:pPr>
      <w:r w:rsidRPr="006B51BB">
        <w:rPr>
          <w:i/>
          <w:iCs/>
        </w:rPr>
        <w:t>Sun</w:t>
      </w:r>
      <w:r>
        <w:t xml:space="preserve"> (Sydney, </w:t>
      </w:r>
      <w:proofErr w:type="gramStart"/>
      <w:r>
        <w:t>NSW :</w:t>
      </w:r>
      <w:proofErr w:type="gramEnd"/>
      <w:r>
        <w:t xml:space="preserve"> 1910 - 1954), Thursday 2 March 1916, page 6</w:t>
      </w:r>
    </w:p>
    <w:p w14:paraId="0E03D98B" w14:textId="77777777" w:rsidR="006B51BB" w:rsidRDefault="006B51BB" w:rsidP="00736936">
      <w:pPr>
        <w:jc w:val="both"/>
      </w:pPr>
    </w:p>
    <w:p w14:paraId="0D04AC3C" w14:textId="2F4A487D" w:rsidR="00736936" w:rsidRDefault="00736936" w:rsidP="00736936">
      <w:pPr>
        <w:jc w:val="both"/>
      </w:pPr>
      <w:r>
        <w:t xml:space="preserve">While England and Australia share a common law heritage, particularly in private law, a striking difference between the legal histories of two countries lies in the use of defamation law in the political context. While ‘political’ defamation actions can be found in the books throughout the nineteenth </w:t>
      </w:r>
      <w:r w:rsidR="00491B40">
        <w:t>and</w:t>
      </w:r>
      <w:r>
        <w:t xml:space="preserve"> twentieth century in England</w:t>
      </w:r>
      <w:r w:rsidR="00247896">
        <w:t>, defamation actions became an established fact of political life in Australia</w:t>
      </w:r>
      <w:r w:rsidR="00B709E0">
        <w:t xml:space="preserve"> (</w:t>
      </w:r>
      <w:r w:rsidR="00B932C0">
        <w:t xml:space="preserve">a flavour of which is provided in the press comment </w:t>
      </w:r>
      <w:r w:rsidR="00DB191F">
        <w:t xml:space="preserve">from the Sydney </w:t>
      </w:r>
      <w:r w:rsidR="00DB191F" w:rsidRPr="00DB191F">
        <w:rPr>
          <w:i/>
          <w:iCs/>
        </w:rPr>
        <w:t>Sun</w:t>
      </w:r>
      <w:r w:rsidR="00DB191F">
        <w:t>)</w:t>
      </w:r>
      <w:r w:rsidR="00247896">
        <w:t xml:space="preserve">. While it is commonly thought in Australia that the use of political defamation </w:t>
      </w:r>
      <w:r w:rsidR="00DB191F">
        <w:t xml:space="preserve">is </w:t>
      </w:r>
      <w:r w:rsidR="00247896">
        <w:t>of relatively recent origin, it has a long history, and in this respect 21</w:t>
      </w:r>
      <w:r w:rsidR="00247896" w:rsidRPr="00247896">
        <w:rPr>
          <w:vertAlign w:val="superscript"/>
        </w:rPr>
        <w:t>st</w:t>
      </w:r>
      <w:r w:rsidR="00247896">
        <w:t xml:space="preserve"> century practice represents modern manifestations of a continuum rather than a substantive change</w:t>
      </w:r>
      <w:r w:rsidR="00AA53FC">
        <w:t xml:space="preserve"> from the past</w:t>
      </w:r>
      <w:r w:rsidR="00247896">
        <w:t>.</w:t>
      </w:r>
    </w:p>
    <w:p w14:paraId="0FE43F10" w14:textId="1FE9BF99" w:rsidR="00247896" w:rsidRDefault="00247896" w:rsidP="00736936">
      <w:pPr>
        <w:jc w:val="both"/>
      </w:pPr>
      <w:r>
        <w:t xml:space="preserve">This workshop is the beginning of the process of unpacking this difference between legal systems of common origin and culture. Questions include what we mean when we talk about political defamation, </w:t>
      </w:r>
      <w:r w:rsidR="00E75F94">
        <w:t xml:space="preserve">to </w:t>
      </w:r>
      <w:r>
        <w:t>what extent is Australian legal history littered with actions about political defamation</w:t>
      </w:r>
      <w:r w:rsidR="00407830">
        <w:t xml:space="preserve">, and to what extent is this a substantively different </w:t>
      </w:r>
      <w:r w:rsidR="00C6338A">
        <w:t>phenomenon to that taki</w:t>
      </w:r>
      <w:r w:rsidR="00633311">
        <w:t xml:space="preserve">ng </w:t>
      </w:r>
      <w:r w:rsidR="00C6338A">
        <w:t xml:space="preserve">place </w:t>
      </w:r>
      <w:r w:rsidR="00633311">
        <w:t xml:space="preserve">contemporaneously </w:t>
      </w:r>
      <w:r w:rsidR="00C6338A">
        <w:t xml:space="preserve">in England? </w:t>
      </w:r>
      <w:r w:rsidR="00491B40">
        <w:t xml:space="preserve">If the perception is grounded in reality, to what extent can it be explained? </w:t>
      </w:r>
      <w:r w:rsidR="00101CA3">
        <w:t>More broadly, to what extent has the greater prevalence of political defamation</w:t>
      </w:r>
      <w:r w:rsidR="009813D3">
        <w:t xml:space="preserve"> in legal culture</w:t>
      </w:r>
      <w:r w:rsidR="00101CA3">
        <w:t xml:space="preserve">, in public imagination </w:t>
      </w:r>
      <w:r w:rsidR="004563E8">
        <w:t>even if not reality, had on the law of defamation? Has the direction of influence been one way, or have political defamation actions shaped both the legal and political landsc</w:t>
      </w:r>
      <w:r w:rsidR="007D2937">
        <w:t xml:space="preserve">apes of law and politics? Can we </w:t>
      </w:r>
      <w:r w:rsidR="006E65D8">
        <w:t xml:space="preserve">understand completely political culture without the law of defamation, </w:t>
      </w:r>
      <w:r w:rsidR="0031735A">
        <w:t>or is political defamation</w:t>
      </w:r>
      <w:r w:rsidR="002B672E">
        <w:t>, at least in part,</w:t>
      </w:r>
      <w:r w:rsidR="0031735A">
        <w:t xml:space="preserve"> </w:t>
      </w:r>
      <w:r w:rsidR="002B672E">
        <w:t xml:space="preserve">constitutive of our understanding </w:t>
      </w:r>
      <w:r w:rsidR="005B4BDF">
        <w:t xml:space="preserve">of </w:t>
      </w:r>
      <w:r w:rsidR="002B672E">
        <w:t>the boundaries of free speech and reputation</w:t>
      </w:r>
      <w:r w:rsidR="00FD491A">
        <w:t>?</w:t>
      </w:r>
    </w:p>
    <w:p w14:paraId="42D2DC48" w14:textId="57E8CC05" w:rsidR="00E473CE" w:rsidRDefault="00E473CE" w:rsidP="00736936">
      <w:pPr>
        <w:jc w:val="both"/>
      </w:pPr>
      <w:r>
        <w:t xml:space="preserve">The workshop will be in two parts. The first part, </w:t>
      </w:r>
      <w:r w:rsidR="00861547">
        <w:t xml:space="preserve">which will take place between </w:t>
      </w:r>
      <w:r w:rsidR="004160D2">
        <w:t xml:space="preserve">1.00pm-4.00pm, is primarily for academic lawyers. It will take the form of a roundtable, at which the convenors of the </w:t>
      </w:r>
      <w:r w:rsidR="00756DA8">
        <w:t>workshop, Professor David Rolph (Sydney Law School) and Professor Mark Lunney (King’s College London)</w:t>
      </w:r>
      <w:r w:rsidR="00F21E4D">
        <w:t xml:space="preserve"> will present background papers. </w:t>
      </w:r>
      <w:r w:rsidR="000412A9">
        <w:t xml:space="preserve">There will also be a number of other papers on </w:t>
      </w:r>
      <w:r w:rsidR="006F01FD">
        <w:t>the history and current practice relating to political defamation actions. This part of the workshop is an opportunity for participants to engage with the tentative thesis put forward by the convenors</w:t>
      </w:r>
      <w:r w:rsidR="000C16FE">
        <w:t xml:space="preserve"> from a wide variety of perspectives including historical,</w:t>
      </w:r>
      <w:r w:rsidR="00C83EE0">
        <w:t xml:space="preserve"> comparative,</w:t>
      </w:r>
      <w:r w:rsidR="000C16FE">
        <w:t xml:space="preserve"> theoretical and </w:t>
      </w:r>
      <w:r w:rsidR="002C228C">
        <w:t xml:space="preserve">doctrinal. </w:t>
      </w:r>
    </w:p>
    <w:p w14:paraId="10556FFC" w14:textId="02DC9684" w:rsidR="00C83EE0" w:rsidRDefault="00C83EE0" w:rsidP="00736936">
      <w:pPr>
        <w:jc w:val="both"/>
      </w:pPr>
      <w:r>
        <w:t xml:space="preserve">The second part of the </w:t>
      </w:r>
      <w:r w:rsidR="00D15451">
        <w:t>workshop, between 4.30pm-6.30pm, will focus more on political defamation in practice. In</w:t>
      </w:r>
      <w:r w:rsidR="00DB24B6">
        <w:t xml:space="preserve"> this session, there will be a number of p</w:t>
      </w:r>
      <w:r w:rsidR="00FA1690">
        <w:t xml:space="preserve">resentations </w:t>
      </w:r>
      <w:r w:rsidR="00DB24B6">
        <w:t xml:space="preserve">exploring what political defamation in modern Australian and English law looks like, and how the reality </w:t>
      </w:r>
      <w:r w:rsidR="001C180D">
        <w:t xml:space="preserve">fits with the </w:t>
      </w:r>
      <w:r w:rsidR="00FF0DAF">
        <w:t xml:space="preserve">underlying justifications for the tort of defamation. </w:t>
      </w:r>
      <w:r w:rsidR="00563507">
        <w:t xml:space="preserve">How should modern defamation law define political defamation? How, if at all, should it be regulated differently </w:t>
      </w:r>
      <w:r w:rsidR="00433E75">
        <w:t xml:space="preserve">from defamation in other contexts? </w:t>
      </w:r>
      <w:r w:rsidR="003C13D2">
        <w:t xml:space="preserve">And is the answer a </w:t>
      </w:r>
      <w:r w:rsidR="00433E75">
        <w:t>path-depend</w:t>
      </w:r>
      <w:r w:rsidR="00984E56">
        <w:t>en</w:t>
      </w:r>
      <w:r w:rsidR="003C13D2">
        <w:t xml:space="preserve">t one, inextricably linked to the </w:t>
      </w:r>
      <w:r w:rsidR="00EC3597">
        <w:t>history of political defamation in each jurisdiction</w:t>
      </w:r>
      <w:r w:rsidR="00C52A80">
        <w:t>?</w:t>
      </w:r>
    </w:p>
    <w:p w14:paraId="24656869" w14:textId="518763EE" w:rsidR="00EC3597" w:rsidRDefault="00EC3597" w:rsidP="00736936">
      <w:pPr>
        <w:jc w:val="both"/>
      </w:pPr>
      <w:r>
        <w:t xml:space="preserve">There will be no requirement </w:t>
      </w:r>
      <w:r w:rsidR="00C22DD2">
        <w:t>for any (formal or informal) papers and no requirement for anyt</w:t>
      </w:r>
      <w:r w:rsidR="00107E54">
        <w:t xml:space="preserve">hing </w:t>
      </w:r>
      <w:proofErr w:type="gramStart"/>
      <w:r w:rsidR="00107E54">
        <w:t xml:space="preserve">to </w:t>
      </w:r>
      <w:r>
        <w:t xml:space="preserve"> be</w:t>
      </w:r>
      <w:proofErr w:type="gramEnd"/>
      <w:r>
        <w:t xml:space="preserve"> submitted in advance </w:t>
      </w:r>
      <w:r w:rsidR="00107E54">
        <w:t xml:space="preserve">of the workshop. </w:t>
      </w:r>
      <w:r w:rsidR="0039647E">
        <w:t xml:space="preserve">Rather, we would like participants to engage with the themes and questions we have identified above, </w:t>
      </w:r>
      <w:r w:rsidR="0070128E">
        <w:t>in an attempt to provide a richer</w:t>
      </w:r>
      <w:r w:rsidR="001C31E5">
        <w:t>, more</w:t>
      </w:r>
      <w:r w:rsidR="0070128E">
        <w:t xml:space="preserve"> contextual background for understanding political defamation in </w:t>
      </w:r>
      <w:r w:rsidR="00E131FA">
        <w:t>jurisdictions that share a common legal heritage but a quite different history of civil society.</w:t>
      </w:r>
      <w:r w:rsidR="002E30E6">
        <w:t xml:space="preserve"> In exploring these issues we hope to shed light on </w:t>
      </w:r>
      <w:r w:rsidR="00982365">
        <w:t>the place of political defamation in the modern law of defamation.</w:t>
      </w:r>
    </w:p>
    <w:p w14:paraId="1730AB83" w14:textId="77777777" w:rsidR="00FD491A" w:rsidRDefault="00FD491A" w:rsidP="00736936">
      <w:pPr>
        <w:jc w:val="both"/>
      </w:pPr>
    </w:p>
    <w:sectPr w:rsidR="00FD4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36"/>
    <w:rsid w:val="000412A9"/>
    <w:rsid w:val="00062D54"/>
    <w:rsid w:val="000C16FE"/>
    <w:rsid w:val="00101CA3"/>
    <w:rsid w:val="00107E54"/>
    <w:rsid w:val="001C180D"/>
    <w:rsid w:val="001C31E5"/>
    <w:rsid w:val="00247896"/>
    <w:rsid w:val="00280A93"/>
    <w:rsid w:val="002B672E"/>
    <w:rsid w:val="002C228C"/>
    <w:rsid w:val="002E30E6"/>
    <w:rsid w:val="0031735A"/>
    <w:rsid w:val="00333116"/>
    <w:rsid w:val="003527B3"/>
    <w:rsid w:val="0039647E"/>
    <w:rsid w:val="003C13D2"/>
    <w:rsid w:val="00407830"/>
    <w:rsid w:val="004160D2"/>
    <w:rsid w:val="00426CF6"/>
    <w:rsid w:val="00433E75"/>
    <w:rsid w:val="004563E8"/>
    <w:rsid w:val="00491B40"/>
    <w:rsid w:val="00554673"/>
    <w:rsid w:val="00563507"/>
    <w:rsid w:val="005B4BDF"/>
    <w:rsid w:val="005D0FD3"/>
    <w:rsid w:val="00633311"/>
    <w:rsid w:val="006B51BB"/>
    <w:rsid w:val="006E65D8"/>
    <w:rsid w:val="006F01FD"/>
    <w:rsid w:val="0070128E"/>
    <w:rsid w:val="00736936"/>
    <w:rsid w:val="00756DA8"/>
    <w:rsid w:val="007D2937"/>
    <w:rsid w:val="00861547"/>
    <w:rsid w:val="008A4949"/>
    <w:rsid w:val="009813D3"/>
    <w:rsid w:val="00982365"/>
    <w:rsid w:val="00984E56"/>
    <w:rsid w:val="00A87940"/>
    <w:rsid w:val="00AA53FC"/>
    <w:rsid w:val="00AE7524"/>
    <w:rsid w:val="00B709E0"/>
    <w:rsid w:val="00B932C0"/>
    <w:rsid w:val="00C22DD2"/>
    <w:rsid w:val="00C52A80"/>
    <w:rsid w:val="00C6338A"/>
    <w:rsid w:val="00C83EE0"/>
    <w:rsid w:val="00D14B1A"/>
    <w:rsid w:val="00D15451"/>
    <w:rsid w:val="00D16BC1"/>
    <w:rsid w:val="00DA18BD"/>
    <w:rsid w:val="00DB191F"/>
    <w:rsid w:val="00DB24B6"/>
    <w:rsid w:val="00E131FA"/>
    <w:rsid w:val="00E473CE"/>
    <w:rsid w:val="00E75F94"/>
    <w:rsid w:val="00EC3597"/>
    <w:rsid w:val="00F21E4D"/>
    <w:rsid w:val="00FA1690"/>
    <w:rsid w:val="00FD491A"/>
    <w:rsid w:val="00FF0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1C1C"/>
  <w15:chartTrackingRefBased/>
  <w15:docId w15:val="{AA3AF2A4-EEF1-4668-A29A-A17E231F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Lunney</dc:creator>
  <cp:keywords/>
  <dc:description/>
  <cp:lastModifiedBy>Mark Lunney</cp:lastModifiedBy>
  <cp:revision>2</cp:revision>
  <dcterms:created xsi:type="dcterms:W3CDTF">2024-06-03T08:29:00Z</dcterms:created>
  <dcterms:modified xsi:type="dcterms:W3CDTF">2024-06-03T08:29:00Z</dcterms:modified>
</cp:coreProperties>
</file>